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275ccfd7f47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88de0691354e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Poplar Place,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bdb2abee34a6c" /><Relationship Type="http://schemas.openxmlformats.org/officeDocument/2006/relationships/numbering" Target="/word/numbering.xml" Id="R3755d6dc537745be" /><Relationship Type="http://schemas.openxmlformats.org/officeDocument/2006/relationships/settings" Target="/word/settings.xml" Id="R4c383425587c4f8a" /><Relationship Type="http://schemas.openxmlformats.org/officeDocument/2006/relationships/image" Target="/word/media/310bd992-a268-4632-ba85-9456fa2ae267.png" Id="Rbc88de0691354e35" /></Relationships>
</file>