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997ebd3c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44faf93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020a6c8a4f0a" /><Relationship Type="http://schemas.openxmlformats.org/officeDocument/2006/relationships/numbering" Target="/word/numbering.xml" Id="Rf7ce7c56fcea4b99" /><Relationship Type="http://schemas.openxmlformats.org/officeDocument/2006/relationships/settings" Target="/word/settings.xml" Id="R305a5e9d3be744f8" /><Relationship Type="http://schemas.openxmlformats.org/officeDocument/2006/relationships/image" Target="/word/media/087c89c2-63cf-4b10-ad84-4153e8fb4d42.png" Id="Rf96a44faf9304f58" /></Relationships>
</file>