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704f2f2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1e6aebc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Popwellville,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f02f5af2a49ad" /><Relationship Type="http://schemas.openxmlformats.org/officeDocument/2006/relationships/numbering" Target="/word/numbering.xml" Id="R05d86c1b12a7424b" /><Relationship Type="http://schemas.openxmlformats.org/officeDocument/2006/relationships/settings" Target="/word/settings.xml" Id="Rd82b4f860f1b4932" /><Relationship Type="http://schemas.openxmlformats.org/officeDocument/2006/relationships/image" Target="/word/media/66fa05ae-e08b-4104-a480-93aed5ab954f.png" Id="R3cc71e6aebc44438" /></Relationships>
</file>