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262f8547f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c795371b2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043c978694780" /><Relationship Type="http://schemas.openxmlformats.org/officeDocument/2006/relationships/numbering" Target="/word/numbering.xml" Id="Racc4933dbb7b4bf3" /><Relationship Type="http://schemas.openxmlformats.org/officeDocument/2006/relationships/settings" Target="/word/settings.xml" Id="Rd8d6c78640744f59" /><Relationship Type="http://schemas.openxmlformats.org/officeDocument/2006/relationships/image" Target="/word/media/c0d31495-24d6-45a7-acc1-4689d7a88e45.png" Id="Reefc795371b240c0" /></Relationships>
</file>