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cac82b10a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a3d1f7e0a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Porum,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248a5902742b2" /><Relationship Type="http://schemas.openxmlformats.org/officeDocument/2006/relationships/numbering" Target="/word/numbering.xml" Id="R4bcb87d6f5aa493a" /><Relationship Type="http://schemas.openxmlformats.org/officeDocument/2006/relationships/settings" Target="/word/settings.xml" Id="Rec42dbefe4ce4241" /><Relationship Type="http://schemas.openxmlformats.org/officeDocument/2006/relationships/image" Target="/word/media/f4223aef-8091-412c-a1a3-707461790e87.png" Id="Rb22a3d1f7e0a4653" /></Relationships>
</file>