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2faed013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93561e6d9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Poseys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4ea25462e45ae" /><Relationship Type="http://schemas.openxmlformats.org/officeDocument/2006/relationships/numbering" Target="/word/numbering.xml" Id="Rd7d9dbd3b7fd43b3" /><Relationship Type="http://schemas.openxmlformats.org/officeDocument/2006/relationships/settings" Target="/word/settings.xml" Id="R449cb2b9313a44a0" /><Relationship Type="http://schemas.openxmlformats.org/officeDocument/2006/relationships/image" Target="/word/media/51130e4d-4a10-479a-a8f5-9f1da0ad6e8d.png" Id="R7f593561e6d94455" /></Relationships>
</file>