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6a07fa75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2defba4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b97e3b044ee1" /><Relationship Type="http://schemas.openxmlformats.org/officeDocument/2006/relationships/numbering" Target="/word/numbering.xml" Id="Rbcc95570ef6d4dee" /><Relationship Type="http://schemas.openxmlformats.org/officeDocument/2006/relationships/settings" Target="/word/settings.xml" Id="R2a088b6fb0164b43" /><Relationship Type="http://schemas.openxmlformats.org/officeDocument/2006/relationships/image" Target="/word/media/44e085bb-bc8f-4dbf-8e8b-41914003ff3f.png" Id="Rd8d32defba454db9" /></Relationships>
</file>