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b16fb6ebf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c3df3e2c3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Pottersburg,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b892e8c7349f5" /><Relationship Type="http://schemas.openxmlformats.org/officeDocument/2006/relationships/numbering" Target="/word/numbering.xml" Id="Rb311b245601248e8" /><Relationship Type="http://schemas.openxmlformats.org/officeDocument/2006/relationships/settings" Target="/word/settings.xml" Id="Rd9c2fe01aaf54afe" /><Relationship Type="http://schemas.openxmlformats.org/officeDocument/2006/relationships/image" Target="/word/media/0b592130-2715-4579-a9ac-a851c36be278.png" Id="Rb61c3df3e2c34be0" /></Relationships>
</file>