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3fd5848e8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90a24b897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Potwisha,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6257c66de406b" /><Relationship Type="http://schemas.openxmlformats.org/officeDocument/2006/relationships/numbering" Target="/word/numbering.xml" Id="Rda155eaa4e1149d2" /><Relationship Type="http://schemas.openxmlformats.org/officeDocument/2006/relationships/settings" Target="/word/settings.xml" Id="Re9ddb6a7c9f24a60" /><Relationship Type="http://schemas.openxmlformats.org/officeDocument/2006/relationships/image" Target="/word/media/02640c25-6d60-46b7-abd6-81ae20bb53db.png" Id="R75d90a24b8974aca" /></Relationships>
</file>