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4042c53c7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1a92280ce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Poway Grove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e0683d1b446dd" /><Relationship Type="http://schemas.openxmlformats.org/officeDocument/2006/relationships/numbering" Target="/word/numbering.xml" Id="R85e830ad26374c25" /><Relationship Type="http://schemas.openxmlformats.org/officeDocument/2006/relationships/settings" Target="/word/settings.xml" Id="R95b509dc80bd468e" /><Relationship Type="http://schemas.openxmlformats.org/officeDocument/2006/relationships/image" Target="/word/media/305e275a-2cf7-427f-ac98-00eecd92f6f7.png" Id="Ra101a92280ce4b57" /></Relationships>
</file>