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eea396a6c047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926479e857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Powell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bf749f57934ae2" /><Relationship Type="http://schemas.openxmlformats.org/officeDocument/2006/relationships/numbering" Target="/word/numbering.xml" Id="Rb658e8c1a6f54c9b" /><Relationship Type="http://schemas.openxmlformats.org/officeDocument/2006/relationships/settings" Target="/word/settings.xml" Id="R33a8507f3642426a" /><Relationship Type="http://schemas.openxmlformats.org/officeDocument/2006/relationships/image" Target="/word/media/7af5c887-264f-46ab-b649-e3241e3499ce.png" Id="R87926479e8574065" /></Relationships>
</file>