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c74a0bf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3ff438986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Praise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d0dc3ccb74b7f" /><Relationship Type="http://schemas.openxmlformats.org/officeDocument/2006/relationships/numbering" Target="/word/numbering.xml" Id="Rabc7c847f8f7493f" /><Relationship Type="http://schemas.openxmlformats.org/officeDocument/2006/relationships/settings" Target="/word/settings.xml" Id="R8a4ea985e3a5464c" /><Relationship Type="http://schemas.openxmlformats.org/officeDocument/2006/relationships/image" Target="/word/media/9a4a27de-4e71-4acd-95ec-6877f361b9c9.png" Id="R7d73ff4389864452" /></Relationships>
</file>