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51d33823b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9a8163e6e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Prattsville,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df57d304c4361" /><Relationship Type="http://schemas.openxmlformats.org/officeDocument/2006/relationships/numbering" Target="/word/numbering.xml" Id="R84299bea57e5431a" /><Relationship Type="http://schemas.openxmlformats.org/officeDocument/2006/relationships/settings" Target="/word/settings.xml" Id="R10ea590bf8f8487c" /><Relationship Type="http://schemas.openxmlformats.org/officeDocument/2006/relationships/image" Target="/word/media/c3aaf77d-aeaa-4403-91c2-cfb9b8ba2bd8.png" Id="R5fb9a8163e6e488c" /></Relationships>
</file>