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3f3027167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25d0563b7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Preglers Addition,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f4fa4505244e1" /><Relationship Type="http://schemas.openxmlformats.org/officeDocument/2006/relationships/numbering" Target="/word/numbering.xml" Id="Ra92cfda96fa54a6b" /><Relationship Type="http://schemas.openxmlformats.org/officeDocument/2006/relationships/settings" Target="/word/settings.xml" Id="R8af2abdea6bd45df" /><Relationship Type="http://schemas.openxmlformats.org/officeDocument/2006/relationships/image" Target="/word/media/ca295445-09cb-464a-98c4-acc7804f7ed0.png" Id="R47c25d0563b747df" /></Relationships>
</file>