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0ed88def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e9096f2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Presbyterian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a3c689c764765" /><Relationship Type="http://schemas.openxmlformats.org/officeDocument/2006/relationships/numbering" Target="/word/numbering.xml" Id="R29e21d398f554ea9" /><Relationship Type="http://schemas.openxmlformats.org/officeDocument/2006/relationships/settings" Target="/word/settings.xml" Id="Rcfb4c73df9e54c99" /><Relationship Type="http://schemas.openxmlformats.org/officeDocument/2006/relationships/image" Target="/word/media/8d2e5ae3-d4d8-44eb-b86b-e5d2e2b84c7c.png" Id="Rb535e9096f2d4426" /></Relationships>
</file>