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a2d84ee7c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16f20d78a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Prescott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02ef223594b1f" /><Relationship Type="http://schemas.openxmlformats.org/officeDocument/2006/relationships/numbering" Target="/word/numbering.xml" Id="R72862113986e455e" /><Relationship Type="http://schemas.openxmlformats.org/officeDocument/2006/relationships/settings" Target="/word/settings.xml" Id="R27731730aae44439" /><Relationship Type="http://schemas.openxmlformats.org/officeDocument/2006/relationships/image" Target="/word/media/3c20cb02-6c8c-4036-8336-167e6a44aeac.png" Id="R4c816f20d78a4da2" /></Relationships>
</file>