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feaca3f99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77caf4e48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Presquille,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abb4f397e4f5f" /><Relationship Type="http://schemas.openxmlformats.org/officeDocument/2006/relationships/numbering" Target="/word/numbering.xml" Id="Rbc8c6d240b6e471a" /><Relationship Type="http://schemas.openxmlformats.org/officeDocument/2006/relationships/settings" Target="/word/settings.xml" Id="R8c36b5c630ea42af" /><Relationship Type="http://schemas.openxmlformats.org/officeDocument/2006/relationships/image" Target="/word/media/71e326ff-1c37-44d8-9095-1ceb4e54185f.png" Id="R92077caf4e484479" /></Relationships>
</file>