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6405cb6db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12e607957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 Sights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d411be79d41e0" /><Relationship Type="http://schemas.openxmlformats.org/officeDocument/2006/relationships/numbering" Target="/word/numbering.xml" Id="Rfdde658e7b5247f7" /><Relationship Type="http://schemas.openxmlformats.org/officeDocument/2006/relationships/settings" Target="/word/settings.xml" Id="Rfd6a87bf844844fa" /><Relationship Type="http://schemas.openxmlformats.org/officeDocument/2006/relationships/image" Target="/word/media/6b8859d9-7b0d-4501-915b-ac18b9eff8bb.png" Id="R2b512e6079574706" /></Relationships>
</file>