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b5c6890af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2e73057ff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Prestwick,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18e03a3644a69" /><Relationship Type="http://schemas.openxmlformats.org/officeDocument/2006/relationships/numbering" Target="/word/numbering.xml" Id="R3cf32aeefe204a66" /><Relationship Type="http://schemas.openxmlformats.org/officeDocument/2006/relationships/settings" Target="/word/settings.xml" Id="R69420c86412845d6" /><Relationship Type="http://schemas.openxmlformats.org/officeDocument/2006/relationships/image" Target="/word/media/d3406ff9-d7fe-4796-9a20-fea176d9bd2c.png" Id="Rebf2e73057ff4168" /></Relationships>
</file>