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a7525aa78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583d3c8ec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Primrose,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8b6bbaded48ee" /><Relationship Type="http://schemas.openxmlformats.org/officeDocument/2006/relationships/numbering" Target="/word/numbering.xml" Id="R426e316fad954e88" /><Relationship Type="http://schemas.openxmlformats.org/officeDocument/2006/relationships/settings" Target="/word/settings.xml" Id="R355f4d09e32245b3" /><Relationship Type="http://schemas.openxmlformats.org/officeDocument/2006/relationships/image" Target="/word/media/469b5bbd-66a6-4d56-8941-dc328ced15b7.png" Id="R756583d3c8ec4fd4" /></Relationships>
</file>