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5dc8a93ff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378a562d7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1082a463146b8" /><Relationship Type="http://schemas.openxmlformats.org/officeDocument/2006/relationships/numbering" Target="/word/numbering.xml" Id="R603f4d3ceb594731" /><Relationship Type="http://schemas.openxmlformats.org/officeDocument/2006/relationships/settings" Target="/word/settings.xml" Id="R27183dc709c24047" /><Relationship Type="http://schemas.openxmlformats.org/officeDocument/2006/relationships/image" Target="/word/media/dcd393c9-a3fe-4f5d-b19b-9c83334bf66d.png" Id="Re2a378a562d74dd7" /></Relationships>
</file>