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c45df368e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b748e7795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Princeton Walk,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2af5d51f041da" /><Relationship Type="http://schemas.openxmlformats.org/officeDocument/2006/relationships/numbering" Target="/word/numbering.xml" Id="Ra37689a47a9c42e1" /><Relationship Type="http://schemas.openxmlformats.org/officeDocument/2006/relationships/settings" Target="/word/settings.xml" Id="Rd7200dba0a0c4677" /><Relationship Type="http://schemas.openxmlformats.org/officeDocument/2006/relationships/image" Target="/word/media/2f168e62-a8db-4eba-a153-ab55fea3e177.png" Id="R401b748e77954260" /></Relationships>
</file>