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d6cde4cfe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f32d13be3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Prosperine,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67eac6f8b42b6" /><Relationship Type="http://schemas.openxmlformats.org/officeDocument/2006/relationships/numbering" Target="/word/numbering.xml" Id="R37678c6c3afc4b52" /><Relationship Type="http://schemas.openxmlformats.org/officeDocument/2006/relationships/settings" Target="/word/settings.xml" Id="R0ba738e4f6c04d3f" /><Relationship Type="http://schemas.openxmlformats.org/officeDocument/2006/relationships/image" Target="/word/media/421bb554-7b9f-430b-a0b5-6183724ffeca.png" Id="R414f32d13be349d3" /></Relationships>
</file>