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18cbb7f96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64b6093b4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Providence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9b35ca10c4ae6" /><Relationship Type="http://schemas.openxmlformats.org/officeDocument/2006/relationships/numbering" Target="/word/numbering.xml" Id="R95ba8f923aa24f7d" /><Relationship Type="http://schemas.openxmlformats.org/officeDocument/2006/relationships/settings" Target="/word/settings.xml" Id="R07d282a73eeb4990" /><Relationship Type="http://schemas.openxmlformats.org/officeDocument/2006/relationships/image" Target="/word/media/b0fc024e-c864-4d68-ba01-249e9a204698.png" Id="R35d64b6093b44951" /></Relationships>
</file>