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2e3b21e9f645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c0f1cd2a3e4e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Pruntytown,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29e97b6164580" /><Relationship Type="http://schemas.openxmlformats.org/officeDocument/2006/relationships/numbering" Target="/word/numbering.xml" Id="Rdd0eb395a74b4426" /><Relationship Type="http://schemas.openxmlformats.org/officeDocument/2006/relationships/settings" Target="/word/settings.xml" Id="R60c0bab975c84007" /><Relationship Type="http://schemas.openxmlformats.org/officeDocument/2006/relationships/image" Target="/word/media/d6f0b4bb-37a7-4182-8ee9-4d1becacfb4b.png" Id="R6dc0f1cd2a3e4eec" /></Relationships>
</file>