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681d6dfcc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a53c3a0e8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Purser,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a7980394f4f50" /><Relationship Type="http://schemas.openxmlformats.org/officeDocument/2006/relationships/numbering" Target="/word/numbering.xml" Id="R2f2a9a4470a245b9" /><Relationship Type="http://schemas.openxmlformats.org/officeDocument/2006/relationships/settings" Target="/word/settings.xml" Id="Re62e76491cc64ba7" /><Relationship Type="http://schemas.openxmlformats.org/officeDocument/2006/relationships/image" Target="/word/media/7245b193-ec96-4f7c-8af7-bd66a2cb30b5.png" Id="R84ca53c3a0e84980" /></Relationships>
</file>