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425d8f3e1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1c9ae2c91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Putnam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c4326c66f47d8" /><Relationship Type="http://schemas.openxmlformats.org/officeDocument/2006/relationships/numbering" Target="/word/numbering.xml" Id="R1dfb72d9681c4b03" /><Relationship Type="http://schemas.openxmlformats.org/officeDocument/2006/relationships/settings" Target="/word/settings.xml" Id="Radfeade989f24fa3" /><Relationship Type="http://schemas.openxmlformats.org/officeDocument/2006/relationships/image" Target="/word/media/958291a5-5cc5-4644-892f-f7a87bf3bb2c.png" Id="R4721c9ae2c91471b" /></Relationships>
</file>