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47b6fca54f47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943c1ba2e447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Puyallup River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c5fedc37bf478c" /><Relationship Type="http://schemas.openxmlformats.org/officeDocument/2006/relationships/numbering" Target="/word/numbering.xml" Id="R7aa995fcc7d94fcd" /><Relationship Type="http://schemas.openxmlformats.org/officeDocument/2006/relationships/settings" Target="/word/settings.xml" Id="Rc3a0827a5f0c4818" /><Relationship Type="http://schemas.openxmlformats.org/officeDocument/2006/relationships/image" Target="/word/media/3e56848f-3468-44ed-9c5b-5b84ec2236e0.png" Id="R2d943c1ba2e447d9" /></Relationships>
</file>