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f2b4d40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53fccb23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0bfed1694ae8" /><Relationship Type="http://schemas.openxmlformats.org/officeDocument/2006/relationships/numbering" Target="/word/numbering.xml" Id="R08e586bcc80c49dd" /><Relationship Type="http://schemas.openxmlformats.org/officeDocument/2006/relationships/settings" Target="/word/settings.xml" Id="R20a1b9c43fe047c0" /><Relationship Type="http://schemas.openxmlformats.org/officeDocument/2006/relationships/image" Target="/word/media/2701d4ee-1001-481a-a96d-ea670f3b0058.png" Id="R15553fccb23b4871" /></Relationships>
</file>