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b6c81ac21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6f21f265f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Quailstone,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11292590a4d16" /><Relationship Type="http://schemas.openxmlformats.org/officeDocument/2006/relationships/numbering" Target="/word/numbering.xml" Id="R7b9cf91333f0447b" /><Relationship Type="http://schemas.openxmlformats.org/officeDocument/2006/relationships/settings" Target="/word/settings.xml" Id="Rc415d8eca9f143eb" /><Relationship Type="http://schemas.openxmlformats.org/officeDocument/2006/relationships/image" Target="/word/media/b5e041e6-9e0a-4392-9b88-4e0bab868810.png" Id="R4306f21f265f43ab" /></Relationships>
</file>