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bedfa2cf9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8b98ebb9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3d3be36744cf0" /><Relationship Type="http://schemas.openxmlformats.org/officeDocument/2006/relationships/numbering" Target="/word/numbering.xml" Id="R40d0af87de1041c8" /><Relationship Type="http://schemas.openxmlformats.org/officeDocument/2006/relationships/settings" Target="/word/settings.xml" Id="R330ac4e004684d5f" /><Relationship Type="http://schemas.openxmlformats.org/officeDocument/2006/relationships/image" Target="/word/media/d6e9acd6-7049-41fa-bfb1-ffd7964bc17b.png" Id="R53468b98ebb9423c" /></Relationships>
</file>