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900288e8c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ed7d5f010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Quebec Junction,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675a40f0c419c" /><Relationship Type="http://schemas.openxmlformats.org/officeDocument/2006/relationships/numbering" Target="/word/numbering.xml" Id="R889a07eb4c9f440f" /><Relationship Type="http://schemas.openxmlformats.org/officeDocument/2006/relationships/settings" Target="/word/settings.xml" Id="Rabeaa18f7cc04d6b" /><Relationship Type="http://schemas.openxmlformats.org/officeDocument/2006/relationships/image" Target="/word/media/13d287df-532f-4f29-bbb6-e4160deca8d1.png" Id="R428ed7d5f01046ab" /></Relationships>
</file>