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ff9d3da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afd08ff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Anne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98465d6e4fdd" /><Relationship Type="http://schemas.openxmlformats.org/officeDocument/2006/relationships/numbering" Target="/word/numbering.xml" Id="R838e363509a84aca" /><Relationship Type="http://schemas.openxmlformats.org/officeDocument/2006/relationships/settings" Target="/word/settings.xml" Id="Rab6a05d6292f465f" /><Relationship Type="http://schemas.openxmlformats.org/officeDocument/2006/relationships/image" Target="/word/media/e6af812b-bc1f-4023-a4ca-a7ecfbadda59.png" Id="R115dafd08ff04926" /></Relationships>
</file>