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170f02ed5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267a5dd1d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Quemado,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a46fcbb68409d" /><Relationship Type="http://schemas.openxmlformats.org/officeDocument/2006/relationships/numbering" Target="/word/numbering.xml" Id="Rc2fc044cfc7946fa" /><Relationship Type="http://schemas.openxmlformats.org/officeDocument/2006/relationships/settings" Target="/word/settings.xml" Id="R99ff0eb778404038" /><Relationship Type="http://schemas.openxmlformats.org/officeDocument/2006/relationships/image" Target="/word/media/aa379e7a-e900-4c7a-b687-a1a789585dde.png" Id="Rec3267a5dd1d4fac" /></Relationships>
</file>