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243dbc83f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098261732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Quick,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48d56f6b6488d" /><Relationship Type="http://schemas.openxmlformats.org/officeDocument/2006/relationships/numbering" Target="/word/numbering.xml" Id="R78c9b62a92154a8c" /><Relationship Type="http://schemas.openxmlformats.org/officeDocument/2006/relationships/settings" Target="/word/settings.xml" Id="R3f3ce6d6f94d4c72" /><Relationship Type="http://schemas.openxmlformats.org/officeDocument/2006/relationships/image" Target="/word/media/fd36265c-1cd2-496b-983e-fd27d6d22a8b.png" Id="Rfbf0982617324d46" /></Relationships>
</file>