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4437e8406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7672f307e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Quonochontaug,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714c603a641dc" /><Relationship Type="http://schemas.openxmlformats.org/officeDocument/2006/relationships/numbering" Target="/word/numbering.xml" Id="R758acd9fd064417a" /><Relationship Type="http://schemas.openxmlformats.org/officeDocument/2006/relationships/settings" Target="/word/settings.xml" Id="R5e02dce748de4e17" /><Relationship Type="http://schemas.openxmlformats.org/officeDocument/2006/relationships/image" Target="/word/media/5b857939-78f6-4f8f-a57d-a5ae08679e92.png" Id="R92f7672f307e4ce5" /></Relationships>
</file>