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d591b8592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dc134e67b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Raleigh Place,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bb29d9510463d" /><Relationship Type="http://schemas.openxmlformats.org/officeDocument/2006/relationships/numbering" Target="/word/numbering.xml" Id="Rcc50a363d5bf44f0" /><Relationship Type="http://schemas.openxmlformats.org/officeDocument/2006/relationships/settings" Target="/word/settings.xml" Id="R37e7fc6acba94314" /><Relationship Type="http://schemas.openxmlformats.org/officeDocument/2006/relationships/image" Target="/word/media/477e6cb8-5c88-4deb-8df8-2f2c7164ae9a.png" Id="Rdc7dc134e67b4235" /></Relationships>
</file>