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6750e1cb2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ea4fc1a4b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Ralph Leggett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3aeebae6d4126" /><Relationship Type="http://schemas.openxmlformats.org/officeDocument/2006/relationships/numbering" Target="/word/numbering.xml" Id="Rf65b4cfda33443f9" /><Relationship Type="http://schemas.openxmlformats.org/officeDocument/2006/relationships/settings" Target="/word/settings.xml" Id="R8e9590489e38448e" /><Relationship Type="http://schemas.openxmlformats.org/officeDocument/2006/relationships/image" Target="/word/media/1e7d24d1-1731-426f-970d-fd32191c946d.png" Id="R363ea4fc1a4b4c58" /></Relationships>
</file>