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12373f463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9d4b8051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Ramona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40c9f8e7a401c" /><Relationship Type="http://schemas.openxmlformats.org/officeDocument/2006/relationships/numbering" Target="/word/numbering.xml" Id="R8d8cdcb16993413a" /><Relationship Type="http://schemas.openxmlformats.org/officeDocument/2006/relationships/settings" Target="/word/settings.xml" Id="Ra969981758cc4310" /><Relationship Type="http://schemas.openxmlformats.org/officeDocument/2006/relationships/image" Target="/word/media/dc666fe1-8aab-4602-9ddf-b513b0843dcb.png" Id="R37bf9d4b80514d80" /></Relationships>
</file>