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f2ec278b3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8a6de0b0d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Ramsaytown,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e226a4e37444b" /><Relationship Type="http://schemas.openxmlformats.org/officeDocument/2006/relationships/numbering" Target="/word/numbering.xml" Id="Rd8bb7217c9484953" /><Relationship Type="http://schemas.openxmlformats.org/officeDocument/2006/relationships/settings" Target="/word/settings.xml" Id="R095b7160cf9f46fb" /><Relationship Type="http://schemas.openxmlformats.org/officeDocument/2006/relationships/image" Target="/word/media/ddf67886-f88c-4387-9f09-95f233d8f3c2.png" Id="R3e38a6de0b0d450d" /></Relationships>
</file>