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1d971c3e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b506101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f05b7f534a1c" /><Relationship Type="http://schemas.openxmlformats.org/officeDocument/2006/relationships/numbering" Target="/word/numbering.xml" Id="R86341d9392204b9c" /><Relationship Type="http://schemas.openxmlformats.org/officeDocument/2006/relationships/settings" Target="/word/settings.xml" Id="R7263d380bf0d4a80" /><Relationship Type="http://schemas.openxmlformats.org/officeDocument/2006/relationships/image" Target="/word/media/c96b3676-0d28-48d9-ad39-b9be45487904.png" Id="R3292b506101b4d90" /></Relationships>
</file>