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3e8962c4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1702533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Loma Rica,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17740dc894ff5" /><Relationship Type="http://schemas.openxmlformats.org/officeDocument/2006/relationships/numbering" Target="/word/numbering.xml" Id="R14223149e7934db2" /><Relationship Type="http://schemas.openxmlformats.org/officeDocument/2006/relationships/settings" Target="/word/settings.xml" Id="Rd5e19d841fe74a67" /><Relationship Type="http://schemas.openxmlformats.org/officeDocument/2006/relationships/image" Target="/word/media/39eb8156-9fbf-48b7-87f0-939aa269d261.png" Id="R81bf1702533c4a12" /></Relationships>
</file>