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9a72fb7db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e3261c8de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 Rinconada,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918c3d05c42ca" /><Relationship Type="http://schemas.openxmlformats.org/officeDocument/2006/relationships/numbering" Target="/word/numbering.xml" Id="R307f70818d7e4064" /><Relationship Type="http://schemas.openxmlformats.org/officeDocument/2006/relationships/settings" Target="/word/settings.xml" Id="R4bce25844615447b" /><Relationship Type="http://schemas.openxmlformats.org/officeDocument/2006/relationships/image" Target="/word/media/193fde7b-e8b2-40cc-bbce-4fe3c96bae6d.png" Id="Rc9be3261c8de476a" /></Relationships>
</file>