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5281d46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154d2279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Ratchford,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26115d5e4424d" /><Relationship Type="http://schemas.openxmlformats.org/officeDocument/2006/relationships/numbering" Target="/word/numbering.xml" Id="R5e4a65b8f8ce41da" /><Relationship Type="http://schemas.openxmlformats.org/officeDocument/2006/relationships/settings" Target="/word/settings.xml" Id="R5ca0a0fbb6624543" /><Relationship Type="http://schemas.openxmlformats.org/officeDocument/2006/relationships/image" Target="/word/media/7d937d34-f01e-404b-aa1f-16c84aae2a3c.png" Id="Rd4ab154d22794fc4" /></Relationships>
</file>