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5f66354d5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714e28981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Ravenden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aa55c3e084c2e" /><Relationship Type="http://schemas.openxmlformats.org/officeDocument/2006/relationships/numbering" Target="/word/numbering.xml" Id="R221a93d4940e4694" /><Relationship Type="http://schemas.openxmlformats.org/officeDocument/2006/relationships/settings" Target="/word/settings.xml" Id="R14fd95ffdb0f4b40" /><Relationship Type="http://schemas.openxmlformats.org/officeDocument/2006/relationships/image" Target="/word/media/014af374-1ad0-4568-a3fb-88a2b3b6dae3.png" Id="Re6a714e2898147cb" /></Relationships>
</file>