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bd6a1dcf2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dc9a6f1f2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Ravinia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c7552e2ac4812" /><Relationship Type="http://schemas.openxmlformats.org/officeDocument/2006/relationships/numbering" Target="/word/numbering.xml" Id="R70bf9eaa60ba409c" /><Relationship Type="http://schemas.openxmlformats.org/officeDocument/2006/relationships/settings" Target="/word/settings.xml" Id="R325b782eef3e41c0" /><Relationship Type="http://schemas.openxmlformats.org/officeDocument/2006/relationships/image" Target="/word/media/11b7b82d-d74e-4885-be48-62241ea4439b.png" Id="R194dc9a6f1f24383" /></Relationships>
</file>