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764dba3b6246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230aedd5e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Rayne,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cf160bb26a4612" /><Relationship Type="http://schemas.openxmlformats.org/officeDocument/2006/relationships/numbering" Target="/word/numbering.xml" Id="R3c06bd990ea64f64" /><Relationship Type="http://schemas.openxmlformats.org/officeDocument/2006/relationships/settings" Target="/word/settings.xml" Id="Rc4a2854399b04cd3" /><Relationship Type="http://schemas.openxmlformats.org/officeDocument/2006/relationships/image" Target="/word/media/44b51de8-c854-4ef8-b320-3df99be20f39.png" Id="Rd1e230aedd5e4e9b" /></Relationships>
</file>