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4a1244e64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233e3b91a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16630b8d34ce2" /><Relationship Type="http://schemas.openxmlformats.org/officeDocument/2006/relationships/numbering" Target="/word/numbering.xml" Id="R48ecb20a8b3a46f6" /><Relationship Type="http://schemas.openxmlformats.org/officeDocument/2006/relationships/settings" Target="/word/settings.xml" Id="Rb7fb9fb33ef44663" /><Relationship Type="http://schemas.openxmlformats.org/officeDocument/2006/relationships/image" Target="/word/media/5c024e17-c9ba-45dc-8ecf-362c31015da0.png" Id="Rcfb233e3b91a436f" /></Relationships>
</file>