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0c95e0c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e4f3b278d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29749e3074ed2" /><Relationship Type="http://schemas.openxmlformats.org/officeDocument/2006/relationships/numbering" Target="/word/numbering.xml" Id="R22cf2a71ff1f4555" /><Relationship Type="http://schemas.openxmlformats.org/officeDocument/2006/relationships/settings" Target="/word/settings.xml" Id="R12c499ce2dfa49c6" /><Relationship Type="http://schemas.openxmlformats.org/officeDocument/2006/relationships/image" Target="/word/media/705d0271-b136-44ac-b2e4-a0cae66ddc80.png" Id="R07fe4f3b278d450f" /></Relationships>
</file>