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c8b6f8dfe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db9567c3f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840e53a704a35" /><Relationship Type="http://schemas.openxmlformats.org/officeDocument/2006/relationships/numbering" Target="/word/numbering.xml" Id="Rf6c4b3bfe4ac4977" /><Relationship Type="http://schemas.openxmlformats.org/officeDocument/2006/relationships/settings" Target="/word/settings.xml" Id="R8e5405ee0a404f7f" /><Relationship Type="http://schemas.openxmlformats.org/officeDocument/2006/relationships/image" Target="/word/media/cd8a1b28-a66c-4839-b7c5-2e4db8053692.png" Id="Rf7edb9567c3f4c4a" /></Relationships>
</file>